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6EFB" w14:textId="596A316F" w:rsidR="00506562" w:rsidRPr="00F74CE0" w:rsidRDefault="00B05B5A" w:rsidP="00F74CE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S</w:t>
      </w:r>
      <w:r w:rsidR="001C3C50" w:rsidRPr="001C3C50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ecţiunea nr.  2 - Challenges and Opportunities for Aquaculture and Environmental Sciences</w:t>
      </w:r>
    </w:p>
    <w:p w14:paraId="0C6DEE31" w14:textId="6681E015" w:rsidR="00841337" w:rsidRPr="002D21B5" w:rsidRDefault="00841337" w:rsidP="00841337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  <w:r w:rsidRPr="002D21B5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Comisia de evaluare:</w:t>
      </w:r>
    </w:p>
    <w:p w14:paraId="7E87CE88" w14:textId="5703A10A" w:rsidR="001E0C0B" w:rsidRPr="00506562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>Președinte</w:t>
      </w:r>
      <w:r w:rsidRPr="00506562">
        <w:rPr>
          <w:rFonts w:ascii="Cambria" w:hAnsi="Cambria"/>
        </w:rPr>
        <w:t xml:space="preserve">: </w:t>
      </w:r>
      <w:r w:rsidRPr="00506562">
        <w:rPr>
          <w:rFonts w:ascii="Cambria" w:eastAsia="Aptos" w:hAnsi="Cambria" w:cs="Times New Roman"/>
          <w:noProof w:val="0"/>
          <w:szCs w:val="24"/>
        </w:rPr>
        <w:t xml:space="preserve">Lector dr. ing.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Aurelia NICA</w:t>
      </w:r>
    </w:p>
    <w:p w14:paraId="3B0B2986" w14:textId="7C232CE8" w:rsidR="001E0C0B" w:rsidRPr="00506562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>Membri:</w:t>
      </w:r>
      <w:r w:rsidRPr="00506562">
        <w:rPr>
          <w:rFonts w:ascii="Cambria" w:hAnsi="Cambria"/>
        </w:rPr>
        <w:t xml:space="preserve">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Prof. dr. ing.  Lorena DEDIU</w:t>
      </w:r>
    </w:p>
    <w:p w14:paraId="3644C5BC" w14:textId="0EF56113" w:rsidR="001E0C0B" w:rsidRPr="00506562" w:rsidRDefault="001E0C0B" w:rsidP="001E0C0B">
      <w:pPr>
        <w:spacing w:before="120" w:after="120" w:line="240" w:lineRule="auto"/>
        <w:ind w:left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       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Conf. dr. ing. Isabelle METAXA</w:t>
      </w:r>
    </w:p>
    <w:p w14:paraId="07627ECA" w14:textId="2576A15A" w:rsidR="001E0C0B" w:rsidRPr="00506562" w:rsidRDefault="001E0C0B" w:rsidP="001E0C0B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Lector dr. ing. Daniela IBĂNESCU</w:t>
      </w:r>
    </w:p>
    <w:p w14:paraId="7716C75E" w14:textId="54C94AC9" w:rsidR="003136BC" w:rsidRPr="00506562" w:rsidRDefault="003136BC" w:rsidP="001E0C0B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Lector dr. ing. Ira SIMIONOV</w:t>
      </w:r>
    </w:p>
    <w:p w14:paraId="68A6B56A" w14:textId="726BE51A" w:rsidR="001E0C0B" w:rsidRPr="00506562" w:rsidRDefault="001E0C0B" w:rsidP="001E0C0B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Student: 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Chiriac Silviu, anul I, PA</w:t>
      </w:r>
    </w:p>
    <w:p w14:paraId="5E8A9FE3" w14:textId="349CE2BE" w:rsidR="001E0C0B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Secretar: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Dr. ing</w:t>
      </w:r>
      <w:r w:rsidR="00AB04F3">
        <w:rPr>
          <w:rFonts w:ascii="Cambria" w:eastAsia="Aptos" w:hAnsi="Cambria" w:cs="Times New Roman"/>
          <w:noProof w:val="0"/>
          <w:szCs w:val="24"/>
        </w:rPr>
        <w:t xml:space="preserve">.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Săndița PLĂCINTĂ</w:t>
      </w:r>
    </w:p>
    <w:p w14:paraId="0ED067F5" w14:textId="3B05A0A4" w:rsidR="00D0163B" w:rsidRPr="00BF09C3" w:rsidRDefault="00D0163B" w:rsidP="00D0163B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tbl>
      <w:tblPr>
        <w:tblW w:w="1044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63"/>
        <w:gridCol w:w="8147"/>
      </w:tblGrid>
      <w:tr w:rsidR="00F74CE0" w:rsidRPr="005F36E4" w14:paraId="2E0873C3" w14:textId="77777777" w:rsidTr="00F74CE0">
        <w:trPr>
          <w:trHeight w:val="188"/>
        </w:trPr>
        <w:tc>
          <w:tcPr>
            <w:tcW w:w="630" w:type="dxa"/>
            <w:vMerge w:val="restart"/>
            <w:vAlign w:val="center"/>
          </w:tcPr>
          <w:p w14:paraId="2DE864A0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24D946D0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left w:val="single" w:sz="4" w:space="0" w:color="auto"/>
              <w:bottom w:val="single" w:sz="4" w:space="0" w:color="auto"/>
            </w:tcBorders>
          </w:tcPr>
          <w:p w14:paraId="3E7E6F48" w14:textId="77777777" w:rsidR="00F74CE0" w:rsidRPr="0093329D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Peștele - viitorul proteinelor sustenabile?</w:t>
            </w:r>
          </w:p>
          <w:p w14:paraId="137FEF35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Fish - the future of sustainable proteins?</w:t>
            </w:r>
          </w:p>
        </w:tc>
      </w:tr>
      <w:tr w:rsidR="00F74CE0" w:rsidRPr="005F36E4" w14:paraId="120E4716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154DB976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F82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DB4D0" w14:textId="77777777" w:rsidR="00F74CE0" w:rsidRPr="006D7645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Mariana Palade, Marian Roșca, IV, PA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5F36E4" w14:paraId="6E297A35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48C9E152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02B45BF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571F7DC9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Conf. univ. dr. ing. Isabelle Metaxa</w:t>
            </w:r>
          </w:p>
        </w:tc>
      </w:tr>
      <w:tr w:rsidR="00F74CE0" w:rsidRPr="005F36E4" w14:paraId="7CA8002A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48423C90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9A8B6AA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58748C1F" w14:textId="77777777" w:rsidR="00F74CE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00020">
              <w:rPr>
                <w:rFonts w:ascii="Cambria" w:hAnsi="Cambria"/>
              </w:rPr>
              <w:t>Elaborarea documenta</w:t>
            </w:r>
            <w:r>
              <w:rPr>
                <w:rFonts w:ascii="Cambria" w:hAnsi="Cambria"/>
              </w:rPr>
              <w:t>ț</w:t>
            </w:r>
            <w:r w:rsidRPr="00900020">
              <w:rPr>
                <w:rFonts w:ascii="Cambria" w:hAnsi="Cambria"/>
              </w:rPr>
              <w:t>iei tehnico-economice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pentru proiectarea unei amenaj</w:t>
            </w:r>
            <w:r>
              <w:rPr>
                <w:rFonts w:ascii="Cambria" w:hAnsi="Cambria"/>
              </w:rPr>
              <w:t>ă</w:t>
            </w:r>
            <w:r w:rsidRPr="00900020">
              <w:rPr>
                <w:rFonts w:ascii="Cambria" w:hAnsi="Cambria"/>
              </w:rPr>
              <w:t>ri de cre</w:t>
            </w:r>
            <w:r>
              <w:rPr>
                <w:rFonts w:ascii="Cambria" w:hAnsi="Cambria"/>
              </w:rPr>
              <w:t>ș</w:t>
            </w:r>
            <w:r w:rsidRPr="00900020">
              <w:rPr>
                <w:rFonts w:ascii="Cambria" w:hAnsi="Cambria"/>
              </w:rPr>
              <w:t>tere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intensiv</w:t>
            </w:r>
            <w:r>
              <w:rPr>
                <w:rFonts w:ascii="Cambria" w:hAnsi="Cambria"/>
              </w:rPr>
              <w:t>ă</w:t>
            </w:r>
            <w:r w:rsidRPr="00900020">
              <w:rPr>
                <w:rFonts w:ascii="Cambria" w:hAnsi="Cambria"/>
              </w:rPr>
              <w:t xml:space="preserve"> a crapului (vara a 3-a) </w:t>
            </w:r>
            <w:r>
              <w:rPr>
                <w:rFonts w:ascii="Cambria" w:hAnsi="Cambria"/>
              </w:rPr>
              <w:t>î</w:t>
            </w:r>
            <w:r w:rsidRPr="00900020">
              <w:rPr>
                <w:rFonts w:ascii="Cambria" w:hAnsi="Cambria"/>
              </w:rPr>
              <w:t>n monocultur</w:t>
            </w:r>
            <w:r>
              <w:rPr>
                <w:rFonts w:ascii="Cambria" w:hAnsi="Cambria"/>
              </w:rPr>
              <w:t>ă.</w:t>
            </w:r>
          </w:p>
          <w:p w14:paraId="0A305E8D" w14:textId="77777777" w:rsidR="00F74CE0" w:rsidRPr="0093329D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00020">
              <w:rPr>
                <w:rFonts w:ascii="Cambria" w:hAnsi="Cambria"/>
              </w:rPr>
              <w:t>Elaboration of technical and economic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documentation for the design of an intensive carp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breeding facility (3</w:t>
            </w:r>
            <w:r w:rsidRPr="00900020">
              <w:rPr>
                <w:rFonts w:ascii="Cambria" w:hAnsi="Cambria"/>
                <w:vertAlign w:val="superscript"/>
              </w:rPr>
              <w:t>rd</w:t>
            </w:r>
            <w:r w:rsidRPr="00900020">
              <w:rPr>
                <w:rFonts w:ascii="Cambria" w:hAnsi="Cambria"/>
              </w:rPr>
              <w:t xml:space="preserve"> summer) in monoculture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5F36E4" w14:paraId="2219E52B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541B4D42" w14:textId="77777777" w:rsidR="00F74CE0" w:rsidRPr="005F36E4" w:rsidRDefault="00F74CE0" w:rsidP="00750E07">
            <w:p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79FB7C4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4559D3A9" w14:textId="77777777" w:rsidR="00F74CE0" w:rsidRPr="0090002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Palade Mariana, IV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PA, FSIA, UDJG</w:t>
            </w:r>
          </w:p>
        </w:tc>
      </w:tr>
      <w:tr w:rsidR="00F74CE0" w:rsidRPr="005F36E4" w14:paraId="4E309168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5679763D" w14:textId="77777777" w:rsidR="00F74CE0" w:rsidRPr="005F36E4" w:rsidRDefault="00F74CE0" w:rsidP="00750E07">
            <w:p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5500E99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7B4CD912" w14:textId="77777777" w:rsidR="00F74CE0" w:rsidRPr="0090002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Lector dr. ing. Ștefan-Mihai Petrea</w:t>
            </w:r>
          </w:p>
        </w:tc>
      </w:tr>
      <w:tr w:rsidR="00F74CE0" w:rsidRPr="005F36E4" w14:paraId="30057DCD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38472503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A3ABC78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Titlul lucrarii: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7A5D196A" w14:textId="6B101E53" w:rsidR="00F74CE0" w:rsidRPr="00760BC6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</w:rPr>
              <w:t>Descrierea metodelor pentru identificarea caviarului fals</w:t>
            </w:r>
            <w:r>
              <w:rPr>
                <w:rFonts w:ascii="Cambria" w:hAnsi="Cambria"/>
              </w:rPr>
              <w:t>.</w:t>
            </w:r>
          </w:p>
          <w:p w14:paraId="60A4DED5" w14:textId="64684C50" w:rsidR="00F74CE0" w:rsidRPr="0093329D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</w:rPr>
              <w:t>Description of methods for the identification of fake caviar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5F36E4" w14:paraId="083E28A6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5DB7F4F1" w14:textId="77777777" w:rsidR="00F74CE0" w:rsidRPr="00760BC6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321C5FB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31B502EE" w14:textId="77777777" w:rsidR="00F74CE0" w:rsidRPr="00760BC6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  <w:b/>
                <w:i/>
                <w:iCs/>
                <w:color w:val="215E99" w:themeColor="text2" w:themeTint="BF"/>
              </w:rPr>
              <w:t>Tocanie Andrei, I, SIBA, FSIA, UDJG</w:t>
            </w:r>
          </w:p>
        </w:tc>
      </w:tr>
      <w:tr w:rsidR="00F74CE0" w:rsidRPr="005F36E4" w14:paraId="5EA0A654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53AA2705" w14:textId="77777777" w:rsidR="00F74CE0" w:rsidRPr="00760BC6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C611081" w14:textId="77777777" w:rsidR="00F74CE0" w:rsidRPr="0093329D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12C304ED" w14:textId="77777777" w:rsidR="00F74CE0" w:rsidRPr="00760BC6" w:rsidRDefault="00F74CE0" w:rsidP="00750E07">
            <w:pPr>
              <w:rPr>
                <w:rFonts w:ascii="Cambria" w:hAnsi="Cambria"/>
                <w:bCs/>
                <w:color w:val="215E99" w:themeColor="text2" w:themeTint="BF"/>
              </w:rPr>
            </w:pPr>
            <w:r w:rsidRPr="00760BC6">
              <w:rPr>
                <w:bCs/>
              </w:rPr>
              <w:t>Lector dr. ing. Simionov Ira-Adeline</w:t>
            </w:r>
          </w:p>
        </w:tc>
      </w:tr>
      <w:tr w:rsidR="00F74CE0" w:rsidRPr="005F36E4" w14:paraId="712A8291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5419C120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CA67F48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Titlul lucrarii: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3A6DA308" w14:textId="2F8DFBD9" w:rsidR="00F74CE0" w:rsidRPr="00D339F3" w:rsidRDefault="00F74CE0" w:rsidP="00B354A7">
            <w:pPr>
              <w:jc w:val="both"/>
              <w:rPr>
                <w:bCs/>
              </w:rPr>
            </w:pPr>
            <w:r w:rsidRPr="00D339F3">
              <w:rPr>
                <w:bCs/>
              </w:rPr>
              <w:t>Nanoparticule de metale și oxizi metalici: potențiali agenți antimicrobieni și antioxidanți în siguranța alimentelor.</w:t>
            </w:r>
          </w:p>
          <w:p w14:paraId="1B143463" w14:textId="7D03D514" w:rsidR="00F74CE0" w:rsidRPr="00760BC6" w:rsidRDefault="00F74CE0" w:rsidP="00750E07">
            <w:pPr>
              <w:rPr>
                <w:bCs/>
              </w:rPr>
            </w:pPr>
            <w:r w:rsidRPr="00D339F3">
              <w:rPr>
                <w:bCs/>
              </w:rPr>
              <w:t>Metal and metal oxide nanoparticles: promising antimicrobial and antioxidant agents in food safety.</w:t>
            </w:r>
          </w:p>
        </w:tc>
      </w:tr>
      <w:tr w:rsidR="00F74CE0" w:rsidRPr="005F36E4" w14:paraId="1E75F63D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06DFF542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3B4FFFD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61CD5D02" w14:textId="77777777" w:rsidR="00F74CE0" w:rsidRPr="00641775" w:rsidRDefault="00F74CE0" w:rsidP="00750E07">
            <w:pPr>
              <w:rPr>
                <w:bCs/>
              </w:rPr>
            </w:pPr>
            <w:r w:rsidRPr="0065488F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Luca Delia Maria, II, Biotehnologii microbiene și celulare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 Facultatea de Biologie, UIAC Iași</w:t>
            </w:r>
          </w:p>
        </w:tc>
      </w:tr>
      <w:tr w:rsidR="00F74CE0" w:rsidRPr="005F36E4" w14:paraId="7D947CEA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2E7433D7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7AF137A" w14:textId="77777777" w:rsidR="00F74CE0" w:rsidRPr="0093329D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128B1AEC" w14:textId="77777777" w:rsidR="00F74CE0" w:rsidRPr="00641775" w:rsidRDefault="00F74CE0" w:rsidP="00750E07">
            <w:pPr>
              <w:rPr>
                <w:rFonts w:ascii="Cambria" w:eastAsia="Aptos" w:hAnsi="Cambria" w:cs="Times New Roman"/>
                <w:bCs/>
                <w:noProof w:val="0"/>
                <w:color w:val="156082" w:themeColor="accent1"/>
                <w:szCs w:val="24"/>
              </w:rPr>
            </w:pPr>
            <w:r w:rsidRPr="0065488F">
              <w:rPr>
                <w:rFonts w:ascii="Cambria" w:hAnsi="Cambria"/>
              </w:rPr>
              <w:t>Conf. univ. dr. habil. Lăcrămioara-Anca Oprică</w:t>
            </w:r>
          </w:p>
        </w:tc>
      </w:tr>
      <w:tr w:rsidR="00F74CE0" w:rsidRPr="005F36E4" w14:paraId="77705A48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44890B27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136A5D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28E45092" w14:textId="77777777" w:rsidR="00F74CE0" w:rsidRPr="00641775" w:rsidRDefault="00F74CE0" w:rsidP="00B354A7">
            <w:pPr>
              <w:jc w:val="both"/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Progrese recente și durabile în fitoremedierea metalelor grele din apele uzate folosind specii de plante acvatice.</w:t>
            </w:r>
          </w:p>
          <w:p w14:paraId="59F3C243" w14:textId="77777777" w:rsidR="00F74CE0" w:rsidRPr="00641775" w:rsidRDefault="00F74CE0" w:rsidP="00750E07">
            <w:pPr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Recent and sustainable advances in phytoremediation of heavy metals from wastewater using aquatic plant species.</w:t>
            </w:r>
          </w:p>
        </w:tc>
      </w:tr>
      <w:tr w:rsidR="00F74CE0" w:rsidRPr="005F36E4" w14:paraId="78A3F6DC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2C44631C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16277B3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0996C8DA" w14:textId="77777777" w:rsidR="00F74CE0" w:rsidRPr="00641775" w:rsidRDefault="00F74CE0" w:rsidP="00750E07">
            <w:pPr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Săvescu Cătălin, II, SIBA, FSIA, UDJG</w:t>
            </w:r>
          </w:p>
        </w:tc>
      </w:tr>
      <w:tr w:rsidR="00F74CE0" w:rsidRPr="005F36E4" w14:paraId="0E079D30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45424172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2E78820C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6021DC27" w14:textId="77777777" w:rsidR="00F74CE0" w:rsidRPr="002D21B5" w:rsidRDefault="00F74CE0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C31B05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31B05">
              <w:rPr>
                <w:rFonts w:ascii="Cambria" w:hAnsi="Cambria"/>
              </w:rPr>
              <w:t xml:space="preserve"> dr. ing. Nica Aurelia</w:t>
            </w:r>
          </w:p>
        </w:tc>
      </w:tr>
      <w:tr w:rsidR="00F74CE0" w:rsidRPr="005F36E4" w14:paraId="2018D4BE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5525E5D2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F236F69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4D75DB45" w14:textId="77777777" w:rsidR="00F74CE0" w:rsidRPr="00641775" w:rsidRDefault="00F74CE0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Impactul schimbarilor climatice asupra ecosistemelor acvatice.</w:t>
            </w:r>
          </w:p>
          <w:p w14:paraId="3D69D4E3" w14:textId="77777777" w:rsidR="00F74CE0" w:rsidRPr="00C31B05" w:rsidRDefault="00F74CE0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The impact of climate change on aquatic ecosystems.</w:t>
            </w:r>
          </w:p>
        </w:tc>
      </w:tr>
      <w:tr w:rsidR="00F74CE0" w:rsidRPr="005F36E4" w14:paraId="494D7126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73A6536A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0CBE26C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68BA2C96" w14:textId="77777777" w:rsidR="00F74CE0" w:rsidRPr="00641775" w:rsidRDefault="00F74CE0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Hîrsina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(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Ghenea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)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Mihaela,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II, SIBA,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5F36E4" w14:paraId="0EAA38B9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3AFAA5E8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2126E13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181592B7" w14:textId="77777777" w:rsidR="00F74CE0" w:rsidRPr="002D21B5" w:rsidRDefault="00F74CE0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C31B05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31B05">
              <w:rPr>
                <w:rFonts w:ascii="Cambria" w:hAnsi="Cambria"/>
              </w:rPr>
              <w:t xml:space="preserve"> dr. ing. Nica Aurelia</w:t>
            </w:r>
          </w:p>
        </w:tc>
      </w:tr>
      <w:tr w:rsidR="00F74CE0" w:rsidRPr="005F36E4" w14:paraId="6E6B4BE0" w14:textId="77777777" w:rsidTr="00F74CE0">
        <w:trPr>
          <w:trHeight w:val="70"/>
        </w:trPr>
        <w:tc>
          <w:tcPr>
            <w:tcW w:w="630" w:type="dxa"/>
            <w:vMerge w:val="restart"/>
            <w:vAlign w:val="center"/>
          </w:tcPr>
          <w:p w14:paraId="334ECB34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6129C3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4F8C0CA8" w14:textId="77777777" w:rsidR="00F74CE0" w:rsidRPr="00641775" w:rsidRDefault="00F74CE0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Diversitatea ihtiofaunei în capturile comerciale din Dunăre.</w:t>
            </w:r>
          </w:p>
          <w:p w14:paraId="4ACE7BAC" w14:textId="77777777" w:rsidR="00F74CE0" w:rsidRPr="00C31B05" w:rsidRDefault="00F74CE0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The diversity of the ichthyofauna in commercial catches from the Danube River.</w:t>
            </w:r>
          </w:p>
        </w:tc>
      </w:tr>
      <w:tr w:rsidR="00F74CE0" w:rsidRPr="005F36E4" w14:paraId="5FFF5326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254ABAC6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1F136E6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1DD3C37D" w14:textId="77777777" w:rsidR="00F74CE0" w:rsidRPr="00641775" w:rsidRDefault="00F74CE0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Budescu Sanda, IV, PA, FSIA, UDJG</w:t>
            </w:r>
          </w:p>
        </w:tc>
      </w:tr>
      <w:tr w:rsidR="00F74CE0" w:rsidRPr="005F36E4" w14:paraId="58E2F057" w14:textId="77777777" w:rsidTr="00F74CE0">
        <w:trPr>
          <w:trHeight w:val="620"/>
        </w:trPr>
        <w:tc>
          <w:tcPr>
            <w:tcW w:w="630" w:type="dxa"/>
            <w:vMerge/>
            <w:vAlign w:val="center"/>
          </w:tcPr>
          <w:p w14:paraId="6125C73F" w14:textId="77777777" w:rsidR="00F74CE0" w:rsidRPr="00760BC6" w:rsidRDefault="00F74CE0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10615B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3473C896" w14:textId="77777777" w:rsidR="00F74CE0" w:rsidRPr="002D21B5" w:rsidRDefault="00F74CE0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Ibănescu Daniela Cristina</w:t>
            </w:r>
            <w:r>
              <w:rPr>
                <w:rFonts w:ascii="Cambria" w:hAnsi="Cambria"/>
              </w:rPr>
              <w:t xml:space="preserve">, </w:t>
            </w: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Popescu Adina</w:t>
            </w:r>
          </w:p>
        </w:tc>
      </w:tr>
      <w:tr w:rsidR="00F74CE0" w:rsidRPr="005F36E4" w14:paraId="47DD77F3" w14:textId="77777777" w:rsidTr="00F74CE0">
        <w:trPr>
          <w:trHeight w:val="300"/>
        </w:trPr>
        <w:tc>
          <w:tcPr>
            <w:tcW w:w="630" w:type="dxa"/>
            <w:vMerge w:val="restart"/>
            <w:vAlign w:val="center"/>
          </w:tcPr>
          <w:p w14:paraId="0DC3E80E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  <w:p w14:paraId="2FAA2AAB" w14:textId="77777777" w:rsidR="00F74CE0" w:rsidRPr="00641775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0E2107AF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left w:val="single" w:sz="4" w:space="0" w:color="auto"/>
              <w:bottom w:val="single" w:sz="4" w:space="0" w:color="auto"/>
            </w:tcBorders>
          </w:tcPr>
          <w:p w14:paraId="24308E3B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B53D8E">
              <w:rPr>
                <w:rFonts w:ascii="Cambria" w:hAnsi="Cambria"/>
              </w:rPr>
              <w:t xml:space="preserve"> </w:t>
            </w:r>
            <w:r w:rsidRPr="00D339F3">
              <w:rPr>
                <w:rFonts w:ascii="Cambria" w:hAnsi="Cambria"/>
              </w:rPr>
              <w:t xml:space="preserve">Identificarea moleculară a unei noi specii invazive cu potențial economic în bazinul inferior al Dunării </w:t>
            </w:r>
            <w:r w:rsidRPr="00D339F3">
              <w:rPr>
                <w:rFonts w:ascii="Cambria" w:hAnsi="Cambria"/>
                <w:i/>
                <w:iCs/>
              </w:rPr>
              <w:t>Macrobrachium nipponense.</w:t>
            </w:r>
          </w:p>
          <w:p w14:paraId="75CD361C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 xml:space="preserve">Molecular identification of a new invasive species with </w:t>
            </w:r>
          </w:p>
          <w:p w14:paraId="5CA1D7B7" w14:textId="77777777" w:rsidR="00F74CE0" w:rsidRPr="00B53D8E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 xml:space="preserve">economic potential in the lower Danube basin </w:t>
            </w:r>
            <w:r w:rsidRPr="00D339F3">
              <w:rPr>
                <w:rFonts w:ascii="Cambria" w:hAnsi="Cambria"/>
                <w:i/>
                <w:iCs/>
              </w:rPr>
              <w:t>Macrobrachium nipponense</w:t>
            </w:r>
          </w:p>
        </w:tc>
      </w:tr>
      <w:tr w:rsidR="00F74CE0" w:rsidRPr="005F36E4" w14:paraId="59263F2A" w14:textId="77777777" w:rsidTr="00F74CE0">
        <w:trPr>
          <w:trHeight w:val="70"/>
        </w:trPr>
        <w:tc>
          <w:tcPr>
            <w:tcW w:w="630" w:type="dxa"/>
            <w:vMerge/>
          </w:tcPr>
          <w:p w14:paraId="164F7168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F70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D215" w14:textId="77777777" w:rsidR="00F74CE0" w:rsidRPr="00B53D8E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5488F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Cîmpeanu Ana-Maria, I, Genetică moleculară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D72D7A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Facultatea de Biologie, UIAC Iași</w:t>
            </w:r>
          </w:p>
        </w:tc>
      </w:tr>
      <w:tr w:rsidR="00F74CE0" w:rsidRPr="005F36E4" w14:paraId="4A0B5190" w14:textId="77777777" w:rsidTr="00F74CE0">
        <w:trPr>
          <w:trHeight w:val="70"/>
        </w:trPr>
        <w:tc>
          <w:tcPr>
            <w:tcW w:w="630" w:type="dxa"/>
            <w:vMerge/>
          </w:tcPr>
          <w:p w14:paraId="2B52140D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25BEC700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22E51961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>Prof. univ. dr. habil. Lucian Gorgan</w:t>
            </w:r>
          </w:p>
        </w:tc>
      </w:tr>
      <w:tr w:rsidR="00F74CE0" w:rsidRPr="005F36E4" w14:paraId="6EAE4F17" w14:textId="77777777" w:rsidTr="00F74CE0">
        <w:trPr>
          <w:trHeight w:val="70"/>
        </w:trPr>
        <w:tc>
          <w:tcPr>
            <w:tcW w:w="630" w:type="dxa"/>
            <w:vMerge w:val="restart"/>
          </w:tcPr>
          <w:p w14:paraId="2F44EB6A" w14:textId="77777777" w:rsidR="00F74CE0" w:rsidRPr="005F36E4" w:rsidRDefault="00F74CE0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7792BC6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4E90F75D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  <w:bCs/>
              </w:rPr>
            </w:pPr>
            <w:r w:rsidRPr="00D339F3">
              <w:rPr>
                <w:rFonts w:ascii="Cambria" w:hAnsi="Cambria"/>
                <w:bCs/>
              </w:rPr>
              <w:t>Provocările economiei albastre.</w:t>
            </w:r>
          </w:p>
          <w:p w14:paraId="2A6E909B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  <w:bCs/>
              </w:rPr>
              <w:t>The challenges of the blue economy.</w:t>
            </w:r>
          </w:p>
        </w:tc>
      </w:tr>
      <w:tr w:rsidR="00F74CE0" w:rsidRPr="005F36E4" w14:paraId="293B73C1" w14:textId="77777777" w:rsidTr="00F74CE0">
        <w:trPr>
          <w:trHeight w:val="70"/>
        </w:trPr>
        <w:tc>
          <w:tcPr>
            <w:tcW w:w="630" w:type="dxa"/>
            <w:vMerge/>
          </w:tcPr>
          <w:p w14:paraId="301D1BD2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263B73C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76795EEC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Coadă Victor, I, PA, FSIA, UDJG</w:t>
            </w:r>
          </w:p>
        </w:tc>
      </w:tr>
      <w:tr w:rsidR="00F74CE0" w:rsidRPr="005F36E4" w14:paraId="4BD1BDC5" w14:textId="77777777" w:rsidTr="00F74CE0">
        <w:trPr>
          <w:trHeight w:val="70"/>
        </w:trPr>
        <w:tc>
          <w:tcPr>
            <w:tcW w:w="630" w:type="dxa"/>
            <w:vMerge/>
          </w:tcPr>
          <w:p w14:paraId="68D47BDE" w14:textId="77777777" w:rsidR="00F74CE0" w:rsidRPr="005F36E4" w:rsidRDefault="00F74CE0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81D0D61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1D972E23" w14:textId="77777777" w:rsidR="00F74CE0" w:rsidRPr="00D339F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Lector dr. ing. Nica Aurelia</w:t>
            </w:r>
          </w:p>
        </w:tc>
      </w:tr>
      <w:tr w:rsidR="00F74CE0" w:rsidRPr="005F36E4" w14:paraId="4E7B9585" w14:textId="77777777" w:rsidTr="00F74CE0">
        <w:trPr>
          <w:trHeight w:val="70"/>
        </w:trPr>
        <w:tc>
          <w:tcPr>
            <w:tcW w:w="630" w:type="dxa"/>
            <w:vMerge w:val="restart"/>
          </w:tcPr>
          <w:p w14:paraId="486A0C3A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  <w:p w14:paraId="2763E8DC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  <w:p w14:paraId="3EE906F4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  <w:p w14:paraId="0CBC9FFA" w14:textId="77777777" w:rsidR="00F74CE0" w:rsidRPr="005F36E4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0C17183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lastRenderedPageBreak/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CA248" w14:textId="77777777" w:rsidR="00F74CE0" w:rsidRPr="00453F4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53F40">
              <w:rPr>
                <w:rFonts w:ascii="Cambria" w:hAnsi="Cambria"/>
              </w:rPr>
              <w:t>Analiza impactului climatic asupra pisciculturii din România.</w:t>
            </w:r>
          </w:p>
          <w:p w14:paraId="535A6904" w14:textId="77777777" w:rsidR="00F74CE0" w:rsidRPr="00641775" w:rsidRDefault="00F74CE0" w:rsidP="00750E07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453F40">
              <w:rPr>
                <w:rFonts w:ascii="Cambria" w:hAnsi="Cambria"/>
              </w:rPr>
              <w:t>Analysis of the climate impact on fish culture in Romania.</w:t>
            </w:r>
          </w:p>
        </w:tc>
      </w:tr>
      <w:tr w:rsidR="00F74CE0" w:rsidRPr="005F36E4" w14:paraId="60D15B0C" w14:textId="77777777" w:rsidTr="00F74CE0">
        <w:trPr>
          <w:trHeight w:val="70"/>
        </w:trPr>
        <w:tc>
          <w:tcPr>
            <w:tcW w:w="630" w:type="dxa"/>
            <w:vMerge/>
          </w:tcPr>
          <w:p w14:paraId="7623EBB3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D5B358F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2B047" w14:textId="77777777" w:rsidR="00F74CE0" w:rsidRPr="00453F4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B6E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Roșca Marian, IV, PA, FSIA, UDJG</w:t>
            </w:r>
          </w:p>
        </w:tc>
      </w:tr>
      <w:tr w:rsidR="00F74CE0" w:rsidRPr="005F36E4" w14:paraId="4ECC9B2F" w14:textId="77777777" w:rsidTr="00F74CE0">
        <w:trPr>
          <w:trHeight w:val="70"/>
        </w:trPr>
        <w:tc>
          <w:tcPr>
            <w:tcW w:w="630" w:type="dxa"/>
            <w:vMerge/>
          </w:tcPr>
          <w:p w14:paraId="5A9ED198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A833D7B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5A72" w14:textId="77777777" w:rsidR="00F74CE0" w:rsidRPr="00453F4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B5602">
              <w:rPr>
                <w:rFonts w:ascii="Cambria" w:hAnsi="Cambria"/>
              </w:rPr>
              <w:t>Lector dr. ing. Ștefan-Mihai Petrea</w:t>
            </w:r>
          </w:p>
        </w:tc>
      </w:tr>
      <w:tr w:rsidR="00F74CE0" w:rsidRPr="005F36E4" w14:paraId="4353102B" w14:textId="77777777" w:rsidTr="00F74CE0">
        <w:trPr>
          <w:trHeight w:val="215"/>
        </w:trPr>
        <w:tc>
          <w:tcPr>
            <w:tcW w:w="630" w:type="dxa"/>
            <w:vMerge w:val="restart"/>
            <w:vAlign w:val="center"/>
          </w:tcPr>
          <w:p w14:paraId="1A6A36C3" w14:textId="77777777" w:rsidR="00F74CE0" w:rsidRDefault="00F74CE0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11. </w:t>
            </w:r>
          </w:p>
          <w:p w14:paraId="77C3A4C3" w14:textId="77777777" w:rsidR="00F74CE0" w:rsidRPr="005F36E4" w:rsidRDefault="00F74CE0" w:rsidP="00750E07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1200F6F4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left w:val="single" w:sz="4" w:space="0" w:color="auto"/>
              <w:bottom w:val="single" w:sz="4" w:space="0" w:color="auto"/>
            </w:tcBorders>
          </w:tcPr>
          <w:p w14:paraId="4A0EAEA1" w14:textId="77777777" w:rsidR="00F74CE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23AFB">
              <w:rPr>
                <w:rFonts w:ascii="Cambria" w:hAnsi="Cambria"/>
              </w:rPr>
              <w:t>Studiu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privind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variabilitatea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fenotipic</w:t>
            </w:r>
            <w:r>
              <w:rPr>
                <w:rFonts w:ascii="Cambria" w:hAnsi="Cambria"/>
              </w:rPr>
              <w:t>a</w:t>
            </w:r>
            <w:r w:rsidRPr="00A23AFB">
              <w:rPr>
                <w:rFonts w:ascii="Cambria" w:hAnsi="Cambria"/>
              </w:rPr>
              <w:t xml:space="preserve"> a puietului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de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crap sub influenta compozqiei chimice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furajelor</w:t>
            </w:r>
            <w:r>
              <w:rPr>
                <w:rFonts w:ascii="Cambria" w:hAnsi="Cambria"/>
              </w:rPr>
              <w:t xml:space="preserve"> – </w:t>
            </w:r>
            <w:r w:rsidRPr="00A23AFB">
              <w:rPr>
                <w:rFonts w:ascii="Cambria" w:hAnsi="Cambria"/>
              </w:rPr>
              <w:t>perspective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din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analiza alometriei dimensiunii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corporale</w:t>
            </w:r>
            <w:r>
              <w:rPr>
                <w:rFonts w:ascii="Cambria" w:hAnsi="Cambria"/>
              </w:rPr>
              <w:t>.</w:t>
            </w:r>
          </w:p>
          <w:p w14:paraId="304E34F9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23AFB">
              <w:rPr>
                <w:rFonts w:ascii="Cambria" w:hAnsi="Cambria"/>
              </w:rPr>
              <w:t>Study on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the phenotypic</w:t>
            </w:r>
            <w:r>
              <w:rPr>
                <w:rFonts w:ascii="Cambria" w:hAnsi="Cambria"/>
              </w:rPr>
              <w:t xml:space="preserve"> variability in carp juveniles under the influence of food composition: insights from a body size allometry</w:t>
            </w:r>
          </w:p>
        </w:tc>
      </w:tr>
      <w:tr w:rsidR="00F74CE0" w:rsidRPr="005F36E4" w14:paraId="456769E5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64A0280C" w14:textId="77777777" w:rsidR="00F74CE0" w:rsidRPr="005F36E4" w:rsidRDefault="00F74CE0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828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8970C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Razvan GRECU,  I, PA; Zuhair MUAAWIA,  II, SIBA; Oana Șerbu, IV, PA, FSIA, UDJG</w:t>
            </w:r>
          </w:p>
        </w:tc>
      </w:tr>
      <w:tr w:rsidR="00F74CE0" w:rsidRPr="005F36E4" w14:paraId="707EBD50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2B565B6C" w14:textId="77777777" w:rsidR="00F74CE0" w:rsidRPr="005F36E4" w:rsidRDefault="00F74CE0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D762A89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</w:tcPr>
          <w:p w14:paraId="694AAA93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Conf. univ. dr. ing. Iulia Grecu, Prof. univ. Dr. ing. Lorena Dediu</w:t>
            </w:r>
          </w:p>
        </w:tc>
      </w:tr>
      <w:tr w:rsidR="00F74CE0" w:rsidRPr="005F36E4" w14:paraId="21803DCB" w14:textId="77777777" w:rsidTr="00F74CE0">
        <w:trPr>
          <w:trHeight w:val="215"/>
        </w:trPr>
        <w:tc>
          <w:tcPr>
            <w:tcW w:w="630" w:type="dxa"/>
            <w:vMerge w:val="restart"/>
            <w:vAlign w:val="center"/>
          </w:tcPr>
          <w:p w14:paraId="4931A631" w14:textId="77777777" w:rsidR="00F74CE0" w:rsidRPr="000C4E2B" w:rsidRDefault="00F74CE0" w:rsidP="00B354A7">
            <w:pPr>
              <w:spacing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680BA21D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left w:val="single" w:sz="4" w:space="0" w:color="auto"/>
              <w:bottom w:val="single" w:sz="4" w:space="0" w:color="auto"/>
            </w:tcBorders>
          </w:tcPr>
          <w:p w14:paraId="21571E82" w14:textId="77777777" w:rsidR="00F74CE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Pescuitul comercial la Dunăre.</w:t>
            </w:r>
          </w:p>
          <w:p w14:paraId="263A3140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commercial fishing in the Danube River.</w:t>
            </w:r>
          </w:p>
        </w:tc>
      </w:tr>
      <w:tr w:rsidR="00F74CE0" w:rsidRPr="005F36E4" w14:paraId="77B748AB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4FCF4A8B" w14:textId="77777777" w:rsidR="00F74CE0" w:rsidRPr="005F36E4" w:rsidRDefault="00F74CE0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93D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E2FF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Eșanu Laura, II, SIBA, FSIA, UDJG</w:t>
            </w:r>
          </w:p>
        </w:tc>
      </w:tr>
      <w:tr w:rsidR="00F74CE0" w:rsidRPr="005F36E4" w14:paraId="17953230" w14:textId="77777777" w:rsidTr="00F74CE0">
        <w:trPr>
          <w:trHeight w:val="70"/>
        </w:trPr>
        <w:tc>
          <w:tcPr>
            <w:tcW w:w="630" w:type="dxa"/>
            <w:vMerge/>
            <w:vAlign w:val="center"/>
          </w:tcPr>
          <w:p w14:paraId="4D6BC806" w14:textId="77777777" w:rsidR="00F74CE0" w:rsidRPr="005F36E4" w:rsidRDefault="00F74CE0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55A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264C" w14:textId="77777777" w:rsidR="00F74CE0" w:rsidRPr="005F36E4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Ibănescu Daniela Cristina</w:t>
            </w:r>
            <w:r>
              <w:rPr>
                <w:rFonts w:ascii="Cambria" w:hAnsi="Cambria"/>
              </w:rPr>
              <w:t xml:space="preserve">, </w:t>
            </w: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Popescu Adina</w:t>
            </w:r>
          </w:p>
        </w:tc>
      </w:tr>
      <w:tr w:rsidR="00F74CE0" w:rsidRPr="00C64A19" w14:paraId="02DAD417" w14:textId="77777777" w:rsidTr="00F74CE0">
        <w:trPr>
          <w:trHeight w:val="180"/>
        </w:trPr>
        <w:tc>
          <w:tcPr>
            <w:tcW w:w="630" w:type="dxa"/>
            <w:vMerge w:val="restart"/>
            <w:vAlign w:val="center"/>
          </w:tcPr>
          <w:p w14:paraId="51B32996" w14:textId="77777777" w:rsidR="00F74CE0" w:rsidRPr="000C4E2B" w:rsidRDefault="00F74CE0" w:rsidP="00B354A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E5B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F2119" w14:textId="77777777" w:rsidR="00F74CE0" w:rsidRPr="00217E39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17E39">
              <w:rPr>
                <w:rFonts w:ascii="Cambria" w:hAnsi="Cambria"/>
              </w:rPr>
              <w:t>Importanța vitelogeninei in fiziologia reproducerii la pești</w:t>
            </w:r>
            <w:r>
              <w:rPr>
                <w:rFonts w:ascii="Cambria" w:hAnsi="Cambria"/>
              </w:rPr>
              <w:t>.</w:t>
            </w:r>
          </w:p>
          <w:p w14:paraId="3A55A655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17E39">
              <w:rPr>
                <w:rFonts w:ascii="Cambria" w:hAnsi="Cambria"/>
              </w:rPr>
              <w:t>The importance of vitellogenin in fish reproductive physiology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64CBCA8D" w14:textId="77777777" w:rsidTr="00F74CE0">
        <w:trPr>
          <w:trHeight w:val="216"/>
        </w:trPr>
        <w:tc>
          <w:tcPr>
            <w:tcW w:w="630" w:type="dxa"/>
            <w:vMerge/>
            <w:vAlign w:val="center"/>
          </w:tcPr>
          <w:p w14:paraId="2007153A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D2F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C54B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Emilia Barbu,  Ivan Herhi, Augustin Ionescu, I, PA, FSIA, UDJG</w:t>
            </w:r>
          </w:p>
        </w:tc>
      </w:tr>
      <w:tr w:rsidR="00F74CE0" w:rsidRPr="00C64A19" w14:paraId="0D389D7D" w14:textId="77777777" w:rsidTr="00F74CE0">
        <w:trPr>
          <w:trHeight w:val="408"/>
        </w:trPr>
        <w:tc>
          <w:tcPr>
            <w:tcW w:w="630" w:type="dxa"/>
            <w:vMerge/>
            <w:vAlign w:val="center"/>
          </w:tcPr>
          <w:p w14:paraId="79266A3F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B58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E7057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217E39">
              <w:rPr>
                <w:rFonts w:ascii="Cambria" w:hAnsi="Cambria"/>
              </w:rPr>
              <w:t xml:space="preserve">onf. dr. ing. Iulia Grecu, </w:t>
            </w:r>
            <w:r>
              <w:rPr>
                <w:rFonts w:ascii="Cambria" w:hAnsi="Cambria"/>
              </w:rPr>
              <w:t>Lector</w:t>
            </w:r>
            <w:r w:rsidRPr="00217E39">
              <w:rPr>
                <w:rFonts w:ascii="Cambria" w:hAnsi="Cambria"/>
              </w:rPr>
              <w:t xml:space="preserve"> dr. ing. Adina Popescu</w:t>
            </w:r>
          </w:p>
        </w:tc>
      </w:tr>
      <w:tr w:rsidR="00F74CE0" w:rsidRPr="00C64A19" w14:paraId="29C97702" w14:textId="77777777" w:rsidTr="00F74CE0">
        <w:trPr>
          <w:trHeight w:val="173"/>
        </w:trPr>
        <w:tc>
          <w:tcPr>
            <w:tcW w:w="630" w:type="dxa"/>
            <w:vMerge w:val="restart"/>
            <w:vAlign w:val="center"/>
          </w:tcPr>
          <w:p w14:paraId="4FFE7CC1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7FF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485C" w14:textId="77777777" w:rsidR="00F74CE0" w:rsidRPr="00C252C1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Rolul algelor in ecosistemele acvatice</w:t>
            </w:r>
            <w:r>
              <w:rPr>
                <w:rFonts w:ascii="Cambria" w:hAnsi="Cambria"/>
              </w:rPr>
              <w:t>.</w:t>
            </w:r>
          </w:p>
          <w:p w14:paraId="360CF2C0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The role of algae in aquatic ecosystems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468C6900" w14:textId="77777777" w:rsidTr="00F74CE0">
        <w:trPr>
          <w:trHeight w:val="216"/>
        </w:trPr>
        <w:tc>
          <w:tcPr>
            <w:tcW w:w="630" w:type="dxa"/>
            <w:vMerge/>
          </w:tcPr>
          <w:p w14:paraId="30E7579A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143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C078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Brinza Dorina,  I, SIBA, FSIA, UDJG</w:t>
            </w:r>
          </w:p>
        </w:tc>
      </w:tr>
      <w:tr w:rsidR="00F74CE0" w:rsidRPr="00C64A19" w14:paraId="76D0D53E" w14:textId="77777777" w:rsidTr="00F74CE0">
        <w:trPr>
          <w:trHeight w:val="173"/>
        </w:trPr>
        <w:tc>
          <w:tcPr>
            <w:tcW w:w="630" w:type="dxa"/>
            <w:vMerge/>
          </w:tcPr>
          <w:p w14:paraId="13A501B0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687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71581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F74CE0" w:rsidRPr="00C64A19" w14:paraId="561E330B" w14:textId="77777777" w:rsidTr="00F74CE0">
        <w:trPr>
          <w:trHeight w:val="192"/>
        </w:trPr>
        <w:tc>
          <w:tcPr>
            <w:tcW w:w="630" w:type="dxa"/>
            <w:vMerge w:val="restart"/>
            <w:vAlign w:val="center"/>
          </w:tcPr>
          <w:p w14:paraId="3F5D8DF5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C41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BF7B" w14:textId="77777777" w:rsidR="00F74CE0" w:rsidRPr="004162C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Utilizarea coeficientului de polarizare in evaluarea gradului de maturare ovocitara la sturioni</w:t>
            </w:r>
            <w:r>
              <w:rPr>
                <w:rFonts w:ascii="Cambria" w:hAnsi="Cambria"/>
              </w:rPr>
              <w:t>.</w:t>
            </w:r>
          </w:p>
          <w:p w14:paraId="630BC8AB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The use of the polarization coefficient in evaluating the degree of oocyte maturation in sturgeons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3E79A46A" w14:textId="77777777" w:rsidTr="00F74CE0">
        <w:trPr>
          <w:trHeight w:val="204"/>
        </w:trPr>
        <w:tc>
          <w:tcPr>
            <w:tcW w:w="630" w:type="dxa"/>
            <w:vMerge/>
            <w:vAlign w:val="center"/>
          </w:tcPr>
          <w:p w14:paraId="5F990E8D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83A4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D2AA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Pana Liliana, I, SIBA, FSIA, UDJG</w:t>
            </w:r>
          </w:p>
        </w:tc>
      </w:tr>
      <w:tr w:rsidR="00F74CE0" w:rsidRPr="00C64A19" w14:paraId="3709E002" w14:textId="77777777" w:rsidTr="00F74CE0">
        <w:trPr>
          <w:trHeight w:val="185"/>
        </w:trPr>
        <w:tc>
          <w:tcPr>
            <w:tcW w:w="630" w:type="dxa"/>
            <w:vMerge/>
            <w:vAlign w:val="center"/>
          </w:tcPr>
          <w:p w14:paraId="5BA55C7C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A0A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1643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F74CE0" w:rsidRPr="00C64A19" w14:paraId="4DD3869F" w14:textId="77777777" w:rsidTr="00F74CE0">
        <w:trPr>
          <w:trHeight w:val="192"/>
        </w:trPr>
        <w:tc>
          <w:tcPr>
            <w:tcW w:w="630" w:type="dxa"/>
            <w:vMerge w:val="restart"/>
            <w:vAlign w:val="center"/>
          </w:tcPr>
          <w:p w14:paraId="10E37423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09E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128D" w14:textId="77777777" w:rsidR="00F74CE0" w:rsidRPr="004162C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Economia circulara a microalgelor</w:t>
            </w:r>
            <w:r>
              <w:rPr>
                <w:rFonts w:ascii="Cambria" w:hAnsi="Cambria"/>
              </w:rPr>
              <w:t>.</w:t>
            </w:r>
          </w:p>
          <w:p w14:paraId="494A98C5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The circular economy of microalgae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44A4F551" w14:textId="77777777" w:rsidTr="00F74CE0">
        <w:trPr>
          <w:trHeight w:val="264"/>
        </w:trPr>
        <w:tc>
          <w:tcPr>
            <w:tcW w:w="630" w:type="dxa"/>
            <w:vMerge/>
            <w:vAlign w:val="center"/>
          </w:tcPr>
          <w:p w14:paraId="46E05F6C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336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4FF3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Pana Liliana, I, SIBA, FSIA, UDJG</w:t>
            </w:r>
          </w:p>
        </w:tc>
      </w:tr>
      <w:tr w:rsidR="00F74CE0" w:rsidRPr="00C64A19" w14:paraId="5A5C7E06" w14:textId="77777777" w:rsidTr="00F74CE0">
        <w:trPr>
          <w:trHeight w:val="125"/>
        </w:trPr>
        <w:tc>
          <w:tcPr>
            <w:tcW w:w="630" w:type="dxa"/>
            <w:vMerge/>
            <w:vAlign w:val="center"/>
          </w:tcPr>
          <w:p w14:paraId="07640EAE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A52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EF56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F74CE0" w:rsidRPr="00C64A19" w14:paraId="6C4E4525" w14:textId="77777777" w:rsidTr="00F74CE0">
        <w:trPr>
          <w:trHeight w:val="216"/>
        </w:trPr>
        <w:tc>
          <w:tcPr>
            <w:tcW w:w="630" w:type="dxa"/>
            <w:vMerge w:val="restart"/>
            <w:vAlign w:val="center"/>
          </w:tcPr>
          <w:p w14:paraId="295B8678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326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A2E9" w14:textId="77777777" w:rsidR="00F74CE0" w:rsidRPr="004162C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Artemia salină - crustaceul salin</w:t>
            </w:r>
            <w:r>
              <w:rPr>
                <w:rFonts w:ascii="Cambria" w:hAnsi="Cambria"/>
              </w:rPr>
              <w:t>.</w:t>
            </w:r>
          </w:p>
          <w:p w14:paraId="19DDC7FF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Artemia salina - brine shrimp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0CFC1AA6" w14:textId="77777777" w:rsidTr="00F74CE0">
        <w:trPr>
          <w:trHeight w:val="192"/>
        </w:trPr>
        <w:tc>
          <w:tcPr>
            <w:tcW w:w="630" w:type="dxa"/>
            <w:vMerge/>
            <w:vAlign w:val="center"/>
          </w:tcPr>
          <w:p w14:paraId="11BF8F89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88E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5F7C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Sfat Nicoleta, I, SIBA, FSIA, UDJG</w:t>
            </w:r>
          </w:p>
        </w:tc>
      </w:tr>
      <w:tr w:rsidR="00F74CE0" w:rsidRPr="00C64A19" w14:paraId="53769CA1" w14:textId="77777777" w:rsidTr="00F74CE0">
        <w:trPr>
          <w:trHeight w:val="204"/>
        </w:trPr>
        <w:tc>
          <w:tcPr>
            <w:tcW w:w="630" w:type="dxa"/>
            <w:vMerge/>
            <w:vAlign w:val="center"/>
          </w:tcPr>
          <w:p w14:paraId="3E971CDC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53A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D16F6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F74CE0" w:rsidRPr="00C64A19" w14:paraId="739897C2" w14:textId="77777777" w:rsidTr="00F74CE0">
        <w:trPr>
          <w:trHeight w:val="204"/>
        </w:trPr>
        <w:tc>
          <w:tcPr>
            <w:tcW w:w="630" w:type="dxa"/>
            <w:vMerge w:val="restart"/>
            <w:vAlign w:val="center"/>
          </w:tcPr>
          <w:p w14:paraId="0863AE59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B21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A0F0" w14:textId="77777777" w:rsidR="00F74CE0" w:rsidRPr="004C0B01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C0B01">
              <w:rPr>
                <w:rFonts w:ascii="Cambria" w:hAnsi="Cambria"/>
              </w:rPr>
              <w:t>Elaborarea documentației tehnico-economice pentru proiectarea unei amenajări sistematice de creștere în policultură a crapului, sângerului, novacului și cosașului de două veri.</w:t>
            </w:r>
          </w:p>
          <w:p w14:paraId="2B54E9C3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C0B01">
              <w:rPr>
                <w:rFonts w:ascii="Cambria" w:hAnsi="Cambria"/>
              </w:rPr>
              <w:t>Development of technical and economic documentation for the design of a systematic polyculture breeding arrangement for carp, bream, roach and two-year-old carp.</w:t>
            </w:r>
          </w:p>
        </w:tc>
      </w:tr>
      <w:tr w:rsidR="00F74CE0" w:rsidRPr="00C64A19" w14:paraId="14BA7306" w14:textId="77777777" w:rsidTr="00F74CE0">
        <w:trPr>
          <w:trHeight w:val="240"/>
        </w:trPr>
        <w:tc>
          <w:tcPr>
            <w:tcW w:w="630" w:type="dxa"/>
            <w:vMerge/>
            <w:vAlign w:val="center"/>
          </w:tcPr>
          <w:p w14:paraId="4002D6FA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B9E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44E0A">
              <w:rPr>
                <w:rFonts w:ascii="Cambria" w:hAnsi="Cambria"/>
              </w:rPr>
              <w:t>Student: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E290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Ioniță Florin,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IV, PA,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C64A19" w14:paraId="3AE4F17F" w14:textId="77777777" w:rsidTr="00F74CE0">
        <w:trPr>
          <w:trHeight w:val="149"/>
        </w:trPr>
        <w:tc>
          <w:tcPr>
            <w:tcW w:w="630" w:type="dxa"/>
            <w:vMerge/>
            <w:vAlign w:val="center"/>
          </w:tcPr>
          <w:p w14:paraId="4FDB764F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32E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7E97C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B6C0A">
              <w:rPr>
                <w:rFonts w:ascii="Cambria" w:hAnsi="Cambria"/>
              </w:rPr>
              <w:t>Lector dr. ing. Ștefan-Mihai Petrea</w:t>
            </w:r>
          </w:p>
        </w:tc>
      </w:tr>
      <w:tr w:rsidR="00F74CE0" w:rsidRPr="00C64A19" w14:paraId="24847F10" w14:textId="77777777" w:rsidTr="00F74CE0">
        <w:trPr>
          <w:trHeight w:val="216"/>
        </w:trPr>
        <w:tc>
          <w:tcPr>
            <w:tcW w:w="630" w:type="dxa"/>
            <w:vMerge w:val="restart"/>
            <w:vAlign w:val="center"/>
          </w:tcPr>
          <w:p w14:paraId="7C11587E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965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6EFE2" w14:textId="77777777" w:rsidR="00F74CE0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Plante acvatice cu potențial terapeutic – studiu de caz: specia </w:t>
            </w:r>
            <w:r w:rsidRPr="00D77D4C">
              <w:rPr>
                <w:rFonts w:ascii="Cambria" w:hAnsi="Cambria"/>
                <w:i/>
                <w:iCs/>
              </w:rPr>
              <w:t>Nymphaea alba</w:t>
            </w:r>
            <w:r>
              <w:rPr>
                <w:rFonts w:ascii="Cambria" w:hAnsi="Cambria"/>
              </w:rPr>
              <w:t>.</w:t>
            </w:r>
          </w:p>
          <w:p w14:paraId="1DAD82ED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Aquatic plants with therapeutic potential – Case Study: </w:t>
            </w:r>
            <w:r w:rsidRPr="00D77D4C">
              <w:rPr>
                <w:rFonts w:ascii="Cambria" w:hAnsi="Cambria"/>
                <w:i/>
                <w:iCs/>
              </w:rPr>
              <w:t>Nymphaea alba</w:t>
            </w:r>
            <w:r>
              <w:rPr>
                <w:rFonts w:ascii="Cambria" w:hAnsi="Cambria"/>
              </w:rPr>
              <w:t xml:space="preserve"> species.</w:t>
            </w:r>
          </w:p>
        </w:tc>
      </w:tr>
      <w:tr w:rsidR="00F74CE0" w:rsidRPr="00C64A19" w14:paraId="5C321941" w14:textId="77777777" w:rsidTr="00F74CE0">
        <w:trPr>
          <w:trHeight w:val="264"/>
        </w:trPr>
        <w:tc>
          <w:tcPr>
            <w:tcW w:w="630" w:type="dxa"/>
            <w:vMerge/>
          </w:tcPr>
          <w:p w14:paraId="0A0B4ECD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FF8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E9B21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David Laurențiu, Pavlov Velicu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I, PA,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C64A19" w14:paraId="2326FE3D" w14:textId="77777777" w:rsidTr="00F74CE0">
        <w:trPr>
          <w:trHeight w:val="132"/>
        </w:trPr>
        <w:tc>
          <w:tcPr>
            <w:tcW w:w="630" w:type="dxa"/>
            <w:vMerge/>
          </w:tcPr>
          <w:p w14:paraId="08FFAB68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D7C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D707" w14:textId="77777777" w:rsidR="00F74CE0" w:rsidRPr="000C4E2B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  <w:lang w:val="en-US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F74CE0" w:rsidRPr="00C64A19" w14:paraId="6A444454" w14:textId="77777777" w:rsidTr="00F74CE0">
        <w:trPr>
          <w:trHeight w:val="240"/>
        </w:trPr>
        <w:tc>
          <w:tcPr>
            <w:tcW w:w="630" w:type="dxa"/>
            <w:vMerge w:val="restart"/>
            <w:vAlign w:val="center"/>
          </w:tcPr>
          <w:p w14:paraId="29F423B5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A00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8834" w14:textId="77777777" w:rsidR="00F74CE0" w:rsidRPr="00F05B78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Rolul insectelor ca bioresursă proteică sustenabilă în acvacultură</w:t>
            </w:r>
            <w:r>
              <w:rPr>
                <w:rFonts w:ascii="Cambria" w:hAnsi="Cambria"/>
              </w:rPr>
              <w:t>.</w:t>
            </w:r>
          </w:p>
          <w:p w14:paraId="7F513AA8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The role of insects as a sustainable protein bioresource in aquaculture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558D2C8F" w14:textId="77777777" w:rsidTr="00F74CE0">
        <w:trPr>
          <w:trHeight w:val="156"/>
        </w:trPr>
        <w:tc>
          <w:tcPr>
            <w:tcW w:w="630" w:type="dxa"/>
            <w:vMerge/>
            <w:vAlign w:val="center"/>
          </w:tcPr>
          <w:p w14:paraId="57FE29C0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F73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97FA" w14:textId="77777777" w:rsidR="00F74CE0" w:rsidRPr="00602643" w:rsidRDefault="00F74CE0" w:rsidP="00750E07">
            <w:pPr>
              <w:spacing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Liliana Pană, Nicoleta Țopa, I, SIBA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C64A19" w14:paraId="37C69F57" w14:textId="77777777" w:rsidTr="00F74CE0">
        <w:trPr>
          <w:trHeight w:val="137"/>
        </w:trPr>
        <w:tc>
          <w:tcPr>
            <w:tcW w:w="630" w:type="dxa"/>
            <w:vMerge/>
            <w:vAlign w:val="center"/>
          </w:tcPr>
          <w:p w14:paraId="23F34284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055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00B19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F74CE0" w:rsidRPr="00C64A19" w14:paraId="7F2C5726" w14:textId="77777777" w:rsidTr="00F74CE0">
        <w:trPr>
          <w:trHeight w:val="149"/>
        </w:trPr>
        <w:tc>
          <w:tcPr>
            <w:tcW w:w="630" w:type="dxa"/>
            <w:vMerge w:val="restart"/>
            <w:vAlign w:val="center"/>
          </w:tcPr>
          <w:p w14:paraId="59DB9D9A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3E7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BCA3B" w14:textId="77777777" w:rsidR="00F74CE0" w:rsidRPr="00F05B78" w:rsidRDefault="00F74CE0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Diversitatea speciilor de pești din lacul Razim și implicațiile asupra comunităților locale</w:t>
            </w:r>
            <w:r>
              <w:rPr>
                <w:rFonts w:ascii="Cambria" w:hAnsi="Cambria"/>
              </w:rPr>
              <w:t>.</w:t>
            </w:r>
          </w:p>
          <w:p w14:paraId="1049ED96" w14:textId="77777777" w:rsidR="00F74CE0" w:rsidRPr="00602643" w:rsidRDefault="00F74CE0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Diversity of fish species in Lake Razim and implications for local communities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6EE8DCCB" w14:textId="77777777" w:rsidTr="00F74CE0">
        <w:trPr>
          <w:trHeight w:val="204"/>
        </w:trPr>
        <w:tc>
          <w:tcPr>
            <w:tcW w:w="630" w:type="dxa"/>
            <w:vMerge/>
          </w:tcPr>
          <w:p w14:paraId="63184DD4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9FB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92A6" w14:textId="77777777" w:rsidR="00F74CE0" w:rsidRPr="00602643" w:rsidRDefault="00F74CE0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Liviu Pavlov, 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nca</w:t>
            </w: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Dorobăț, I, PA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F74CE0" w:rsidRPr="00C64A19" w14:paraId="2E096DB9" w14:textId="77777777" w:rsidTr="00F74CE0">
        <w:trPr>
          <w:trHeight w:val="185"/>
        </w:trPr>
        <w:tc>
          <w:tcPr>
            <w:tcW w:w="630" w:type="dxa"/>
            <w:vMerge/>
          </w:tcPr>
          <w:p w14:paraId="766B4690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AFA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6611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F74CE0" w:rsidRPr="00C64A19" w14:paraId="6C478FA9" w14:textId="77777777" w:rsidTr="00F74CE0">
        <w:trPr>
          <w:trHeight w:val="168"/>
        </w:trPr>
        <w:tc>
          <w:tcPr>
            <w:tcW w:w="630" w:type="dxa"/>
            <w:vMerge w:val="restart"/>
            <w:vAlign w:val="center"/>
          </w:tcPr>
          <w:p w14:paraId="3AC319FD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EA5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2F6F8" w14:textId="255AEAE1" w:rsidR="00F74CE0" w:rsidRPr="00A05EC1" w:rsidRDefault="00F74CE0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hAnsi="Cambria"/>
              </w:rPr>
              <w:t>Evaluarea experimentală a efectelor unor furaje diferite asupra răspunsului hematologic la puietul de crap (</w:t>
            </w:r>
            <w:r w:rsidRPr="00A05EC1">
              <w:rPr>
                <w:rFonts w:ascii="Cambria" w:hAnsi="Cambria"/>
                <w:i/>
                <w:iCs/>
              </w:rPr>
              <w:t>Cyprinus carpio</w:t>
            </w:r>
            <w:r w:rsidRPr="00A05EC1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  <w:p w14:paraId="0A795892" w14:textId="2BF18604" w:rsidR="00F74CE0" w:rsidRPr="00602643" w:rsidRDefault="00F74CE0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hAnsi="Cambria"/>
              </w:rPr>
              <w:t>Experimental screening of the effects of different feeds on hematologic response in common carp juveniles (</w:t>
            </w:r>
            <w:r w:rsidRPr="00A05EC1">
              <w:rPr>
                <w:rFonts w:ascii="Cambria" w:hAnsi="Cambria"/>
                <w:i/>
                <w:iCs/>
              </w:rPr>
              <w:t>Cyprinus carpio</w:t>
            </w:r>
            <w:r w:rsidRPr="00A05EC1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</w:tc>
      </w:tr>
      <w:tr w:rsidR="00F74CE0" w:rsidRPr="00C64A19" w14:paraId="0D48F548" w14:textId="77777777" w:rsidTr="00F74CE0">
        <w:trPr>
          <w:trHeight w:val="192"/>
        </w:trPr>
        <w:tc>
          <w:tcPr>
            <w:tcW w:w="630" w:type="dxa"/>
            <w:vMerge/>
            <w:vAlign w:val="center"/>
          </w:tcPr>
          <w:p w14:paraId="105F3032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2B1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țí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77F7" w14:textId="77777777" w:rsidR="00F74CE0" w:rsidRPr="00602643" w:rsidRDefault="00F74CE0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Claudia Radu, Adina Podașcă, I, PA,  Zuhair Muaawia, anul II, SIBA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FSIA, UDJG</w:t>
            </w:r>
          </w:p>
        </w:tc>
      </w:tr>
      <w:tr w:rsidR="00F74CE0" w:rsidRPr="00C64A19" w14:paraId="6929D33C" w14:textId="77777777" w:rsidTr="00F74CE0">
        <w:trPr>
          <w:trHeight w:val="197"/>
        </w:trPr>
        <w:tc>
          <w:tcPr>
            <w:tcW w:w="630" w:type="dxa"/>
            <w:vMerge/>
            <w:vAlign w:val="center"/>
          </w:tcPr>
          <w:p w14:paraId="42F687A0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6F3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D19" w14:textId="77777777" w:rsidR="00F74CE0" w:rsidRPr="00602643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A05EC1">
              <w:rPr>
                <w:rFonts w:ascii="Cambria" w:hAnsi="Cambria"/>
              </w:rPr>
              <w:t xml:space="preserve">onf. </w:t>
            </w:r>
            <w:r>
              <w:rPr>
                <w:rFonts w:ascii="Cambria" w:hAnsi="Cambria"/>
              </w:rPr>
              <w:t xml:space="preserve">univ. </w:t>
            </w:r>
            <w:r w:rsidRPr="00A05EC1">
              <w:rPr>
                <w:rFonts w:ascii="Cambria" w:hAnsi="Cambria"/>
              </w:rPr>
              <w:t xml:space="preserve">dr. ing. Iulia Grecu, </w:t>
            </w:r>
            <w:r>
              <w:rPr>
                <w:rFonts w:ascii="Cambria" w:hAnsi="Cambria"/>
              </w:rPr>
              <w:t>C</w:t>
            </w:r>
            <w:r w:rsidRPr="00A05EC1">
              <w:rPr>
                <w:rFonts w:ascii="Cambria" w:hAnsi="Cambria"/>
              </w:rPr>
              <w:t xml:space="preserve">onf. </w:t>
            </w:r>
            <w:r>
              <w:rPr>
                <w:rFonts w:ascii="Cambria" w:hAnsi="Cambria"/>
              </w:rPr>
              <w:t xml:space="preserve">univ. </w:t>
            </w:r>
            <w:r w:rsidRPr="00A05EC1">
              <w:rPr>
                <w:rFonts w:ascii="Cambria" w:hAnsi="Cambria"/>
              </w:rPr>
              <w:t>dr. ing. Angelica Docan</w:t>
            </w:r>
          </w:p>
        </w:tc>
      </w:tr>
      <w:tr w:rsidR="00F74CE0" w:rsidRPr="00C64A19" w14:paraId="2C32BA05" w14:textId="77777777" w:rsidTr="00F74CE0">
        <w:trPr>
          <w:trHeight w:val="225"/>
        </w:trPr>
        <w:tc>
          <w:tcPr>
            <w:tcW w:w="630" w:type="dxa"/>
            <w:vMerge w:val="restart"/>
            <w:vAlign w:val="center"/>
          </w:tcPr>
          <w:p w14:paraId="049985C2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D77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D00D" w14:textId="77777777" w:rsidR="00F74CE0" w:rsidRPr="000C4E2B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 xml:space="preserve">Evaluarea performanței de reproducere la </w:t>
            </w:r>
            <w:r w:rsidRPr="000C4E2B">
              <w:rPr>
                <w:rFonts w:ascii="Cambria" w:hAnsi="Cambria"/>
                <w:i/>
                <w:iCs/>
              </w:rPr>
              <w:t>Hirudo verbana</w:t>
            </w:r>
            <w:r w:rsidRPr="000C4E2B">
              <w:rPr>
                <w:rFonts w:ascii="Cambria" w:hAnsi="Cambria"/>
              </w:rPr>
              <w:t xml:space="preserve"> (Carena, 1820). </w:t>
            </w:r>
          </w:p>
          <w:p w14:paraId="072832D5" w14:textId="77777777" w:rsidR="00F74CE0" w:rsidRPr="002B6EB5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 xml:space="preserve">Evaluation of breeding performance of the </w:t>
            </w:r>
            <w:r w:rsidRPr="000C4E2B">
              <w:rPr>
                <w:rFonts w:ascii="Cambria" w:hAnsi="Cambria"/>
                <w:i/>
                <w:iCs/>
              </w:rPr>
              <w:t>Hirudo verbana</w:t>
            </w:r>
            <w:r w:rsidRPr="000C4E2B">
              <w:rPr>
                <w:rFonts w:ascii="Cambria" w:hAnsi="Cambria"/>
              </w:rPr>
              <w:t xml:space="preserve"> (Carena, 1820).</w:t>
            </w:r>
          </w:p>
        </w:tc>
      </w:tr>
      <w:tr w:rsidR="00F74CE0" w:rsidRPr="00C64A19" w14:paraId="34A2FC47" w14:textId="77777777" w:rsidTr="00F74CE0">
        <w:trPr>
          <w:trHeight w:val="232"/>
        </w:trPr>
        <w:tc>
          <w:tcPr>
            <w:tcW w:w="630" w:type="dxa"/>
            <w:vMerge/>
          </w:tcPr>
          <w:p w14:paraId="311724D7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7BB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t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D36F" w14:textId="77777777" w:rsidR="00F74CE0" w:rsidRPr="002B6EB5" w:rsidRDefault="00F74CE0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Pană Liliana, I, SIBA, FSIA, UDJG</w:t>
            </w:r>
          </w:p>
        </w:tc>
      </w:tr>
      <w:tr w:rsidR="00F74CE0" w:rsidRPr="00C64A19" w14:paraId="0BFD8A3B" w14:textId="77777777" w:rsidTr="00F74CE0">
        <w:trPr>
          <w:trHeight w:val="204"/>
        </w:trPr>
        <w:tc>
          <w:tcPr>
            <w:tcW w:w="630" w:type="dxa"/>
            <w:vMerge/>
          </w:tcPr>
          <w:p w14:paraId="6BB4F70C" w14:textId="77777777" w:rsidR="00F74CE0" w:rsidRPr="00C64A19" w:rsidRDefault="00F74CE0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256" w14:textId="77777777" w:rsidR="00F74CE0" w:rsidRPr="00B643A2" w:rsidRDefault="00F74CE0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0938" w14:textId="77777777" w:rsidR="00F74CE0" w:rsidRPr="002B6EB5" w:rsidRDefault="00F74CE0" w:rsidP="00750E07">
            <w:pPr>
              <w:tabs>
                <w:tab w:val="left" w:pos="3863"/>
              </w:tabs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>Lector dr. ing. Simionov Ira-Adeline</w:t>
            </w:r>
          </w:p>
        </w:tc>
      </w:tr>
    </w:tbl>
    <w:p w14:paraId="6D145F5D" w14:textId="77777777" w:rsidR="00841337" w:rsidRPr="009C46A7" w:rsidRDefault="00841337" w:rsidP="009C46A7"/>
    <w:sectPr w:rsidR="00841337" w:rsidRPr="009C46A7" w:rsidSect="00CD43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720" w:bottom="1814" w:left="576" w:header="56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468" w14:textId="77777777" w:rsidR="00BE6502" w:rsidRDefault="00BE6502" w:rsidP="006D6BD4">
      <w:pPr>
        <w:spacing w:after="0" w:line="240" w:lineRule="auto"/>
      </w:pPr>
      <w:r>
        <w:separator/>
      </w:r>
    </w:p>
  </w:endnote>
  <w:endnote w:type="continuationSeparator" w:id="0">
    <w:p w14:paraId="0EAA8BFE" w14:textId="77777777" w:rsidR="00BE6502" w:rsidRDefault="00BE6502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7ACA" w14:textId="77777777" w:rsidR="00BE6502" w:rsidRDefault="00BE6502" w:rsidP="006D6BD4">
      <w:pPr>
        <w:spacing w:after="0" w:line="240" w:lineRule="auto"/>
      </w:pPr>
      <w:r>
        <w:separator/>
      </w:r>
    </w:p>
  </w:footnote>
  <w:footnote w:type="continuationSeparator" w:id="0">
    <w:p w14:paraId="0DD5812E" w14:textId="77777777" w:rsidR="00BE6502" w:rsidRDefault="00BE6502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FFA"/>
    <w:multiLevelType w:val="hybridMultilevel"/>
    <w:tmpl w:val="B3D470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356C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81136"/>
    <w:multiLevelType w:val="hybridMultilevel"/>
    <w:tmpl w:val="F3A49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41013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D015B"/>
    <w:multiLevelType w:val="hybridMultilevel"/>
    <w:tmpl w:val="1F00BAD2"/>
    <w:lvl w:ilvl="0" w:tplc="BE507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8FA"/>
    <w:multiLevelType w:val="hybridMultilevel"/>
    <w:tmpl w:val="23A0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B3E45"/>
    <w:multiLevelType w:val="hybridMultilevel"/>
    <w:tmpl w:val="D03062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50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8"/>
  </w:num>
  <w:num w:numId="3" w16cid:durableId="1114404891">
    <w:abstractNumId w:val="9"/>
  </w:num>
  <w:num w:numId="4" w16cid:durableId="361782457">
    <w:abstractNumId w:val="0"/>
  </w:num>
  <w:num w:numId="5" w16cid:durableId="1849564709">
    <w:abstractNumId w:val="7"/>
  </w:num>
  <w:num w:numId="6" w16cid:durableId="1680154679">
    <w:abstractNumId w:val="5"/>
  </w:num>
  <w:num w:numId="7" w16cid:durableId="15235642">
    <w:abstractNumId w:val="6"/>
  </w:num>
  <w:num w:numId="8" w16cid:durableId="84423631">
    <w:abstractNumId w:val="3"/>
  </w:num>
  <w:num w:numId="9" w16cid:durableId="615989284">
    <w:abstractNumId w:val="4"/>
  </w:num>
  <w:num w:numId="10" w16cid:durableId="783382177">
    <w:abstractNumId w:val="2"/>
  </w:num>
  <w:num w:numId="11" w16cid:durableId="1028260692">
    <w:abstractNumId w:val="1"/>
  </w:num>
  <w:num w:numId="12" w16cid:durableId="206447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135ED"/>
    <w:rsid w:val="00020088"/>
    <w:rsid w:val="00043B2A"/>
    <w:rsid w:val="0006071E"/>
    <w:rsid w:val="00065AF5"/>
    <w:rsid w:val="00070600"/>
    <w:rsid w:val="000746EA"/>
    <w:rsid w:val="00080C09"/>
    <w:rsid w:val="00081618"/>
    <w:rsid w:val="00081BB5"/>
    <w:rsid w:val="00086C32"/>
    <w:rsid w:val="00087ED8"/>
    <w:rsid w:val="00093FCC"/>
    <w:rsid w:val="000963C0"/>
    <w:rsid w:val="000C2B40"/>
    <w:rsid w:val="000C3A04"/>
    <w:rsid w:val="000C3A3A"/>
    <w:rsid w:val="000F7A7A"/>
    <w:rsid w:val="00105B24"/>
    <w:rsid w:val="00114385"/>
    <w:rsid w:val="00127420"/>
    <w:rsid w:val="00134CE9"/>
    <w:rsid w:val="00144E0A"/>
    <w:rsid w:val="00146033"/>
    <w:rsid w:val="00151391"/>
    <w:rsid w:val="00163EFE"/>
    <w:rsid w:val="001673AA"/>
    <w:rsid w:val="001708DF"/>
    <w:rsid w:val="00182675"/>
    <w:rsid w:val="001875C6"/>
    <w:rsid w:val="0019583A"/>
    <w:rsid w:val="00195933"/>
    <w:rsid w:val="00197095"/>
    <w:rsid w:val="001B5223"/>
    <w:rsid w:val="001C3C50"/>
    <w:rsid w:val="001D2E36"/>
    <w:rsid w:val="001E0C0B"/>
    <w:rsid w:val="001E5E33"/>
    <w:rsid w:val="00205E68"/>
    <w:rsid w:val="002131F5"/>
    <w:rsid w:val="00217E39"/>
    <w:rsid w:val="0022358F"/>
    <w:rsid w:val="00230535"/>
    <w:rsid w:val="00236A5B"/>
    <w:rsid w:val="0025276B"/>
    <w:rsid w:val="0027187B"/>
    <w:rsid w:val="00273DE8"/>
    <w:rsid w:val="0028720F"/>
    <w:rsid w:val="002A06A5"/>
    <w:rsid w:val="002A0949"/>
    <w:rsid w:val="002A5E0C"/>
    <w:rsid w:val="002B08D7"/>
    <w:rsid w:val="002B6E37"/>
    <w:rsid w:val="002B6EB5"/>
    <w:rsid w:val="002C4504"/>
    <w:rsid w:val="002D21B5"/>
    <w:rsid w:val="002D4793"/>
    <w:rsid w:val="002D4D6C"/>
    <w:rsid w:val="002F24C0"/>
    <w:rsid w:val="002F48B7"/>
    <w:rsid w:val="002F5AC2"/>
    <w:rsid w:val="0030107B"/>
    <w:rsid w:val="0031054E"/>
    <w:rsid w:val="003136BC"/>
    <w:rsid w:val="003216BF"/>
    <w:rsid w:val="00324852"/>
    <w:rsid w:val="0033132D"/>
    <w:rsid w:val="0033457C"/>
    <w:rsid w:val="003369C9"/>
    <w:rsid w:val="003440AC"/>
    <w:rsid w:val="003601ED"/>
    <w:rsid w:val="00365695"/>
    <w:rsid w:val="00365928"/>
    <w:rsid w:val="00371156"/>
    <w:rsid w:val="00377B1C"/>
    <w:rsid w:val="003A3922"/>
    <w:rsid w:val="003E4E72"/>
    <w:rsid w:val="003F0B87"/>
    <w:rsid w:val="004127A8"/>
    <w:rsid w:val="004135CA"/>
    <w:rsid w:val="00414A19"/>
    <w:rsid w:val="00415786"/>
    <w:rsid w:val="004162C3"/>
    <w:rsid w:val="004308C1"/>
    <w:rsid w:val="00440563"/>
    <w:rsid w:val="00441ECA"/>
    <w:rsid w:val="00462CB3"/>
    <w:rsid w:val="00462EA3"/>
    <w:rsid w:val="00462F90"/>
    <w:rsid w:val="00464773"/>
    <w:rsid w:val="00480593"/>
    <w:rsid w:val="004B399A"/>
    <w:rsid w:val="004B6C0A"/>
    <w:rsid w:val="004C06F7"/>
    <w:rsid w:val="004D0109"/>
    <w:rsid w:val="004E2DE2"/>
    <w:rsid w:val="00506562"/>
    <w:rsid w:val="0051654B"/>
    <w:rsid w:val="00532204"/>
    <w:rsid w:val="005349EC"/>
    <w:rsid w:val="00540244"/>
    <w:rsid w:val="005429F3"/>
    <w:rsid w:val="00547011"/>
    <w:rsid w:val="005472E7"/>
    <w:rsid w:val="005529A7"/>
    <w:rsid w:val="00590B6E"/>
    <w:rsid w:val="00593FFC"/>
    <w:rsid w:val="005A4452"/>
    <w:rsid w:val="005A522E"/>
    <w:rsid w:val="005B38C6"/>
    <w:rsid w:val="005B4D8D"/>
    <w:rsid w:val="005C6457"/>
    <w:rsid w:val="005E1BA7"/>
    <w:rsid w:val="005F0312"/>
    <w:rsid w:val="005F0519"/>
    <w:rsid w:val="005F181B"/>
    <w:rsid w:val="005F36E4"/>
    <w:rsid w:val="00607654"/>
    <w:rsid w:val="00614952"/>
    <w:rsid w:val="00625882"/>
    <w:rsid w:val="00637F06"/>
    <w:rsid w:val="00645D33"/>
    <w:rsid w:val="006479F0"/>
    <w:rsid w:val="00650AD9"/>
    <w:rsid w:val="00653A55"/>
    <w:rsid w:val="0065488F"/>
    <w:rsid w:val="00656DDD"/>
    <w:rsid w:val="0066771D"/>
    <w:rsid w:val="0067502C"/>
    <w:rsid w:val="00677E4A"/>
    <w:rsid w:val="0068307D"/>
    <w:rsid w:val="006919A9"/>
    <w:rsid w:val="00692FF5"/>
    <w:rsid w:val="006C062D"/>
    <w:rsid w:val="006C5CF7"/>
    <w:rsid w:val="006D1C89"/>
    <w:rsid w:val="006D5708"/>
    <w:rsid w:val="006D6BD4"/>
    <w:rsid w:val="006D7645"/>
    <w:rsid w:val="006E3761"/>
    <w:rsid w:val="006E5845"/>
    <w:rsid w:val="006F0194"/>
    <w:rsid w:val="00703E52"/>
    <w:rsid w:val="00717F92"/>
    <w:rsid w:val="00721A5D"/>
    <w:rsid w:val="007227B0"/>
    <w:rsid w:val="00724EA2"/>
    <w:rsid w:val="0072700B"/>
    <w:rsid w:val="00737886"/>
    <w:rsid w:val="00756284"/>
    <w:rsid w:val="00757566"/>
    <w:rsid w:val="00771415"/>
    <w:rsid w:val="007910E7"/>
    <w:rsid w:val="0079719E"/>
    <w:rsid w:val="007A65B6"/>
    <w:rsid w:val="007C6066"/>
    <w:rsid w:val="008000E4"/>
    <w:rsid w:val="00802219"/>
    <w:rsid w:val="0080293A"/>
    <w:rsid w:val="00804814"/>
    <w:rsid w:val="00817DA3"/>
    <w:rsid w:val="00841337"/>
    <w:rsid w:val="00843057"/>
    <w:rsid w:val="00845E7B"/>
    <w:rsid w:val="00862784"/>
    <w:rsid w:val="0086413C"/>
    <w:rsid w:val="00885305"/>
    <w:rsid w:val="008A5A1E"/>
    <w:rsid w:val="008A6788"/>
    <w:rsid w:val="008A7049"/>
    <w:rsid w:val="008E24DA"/>
    <w:rsid w:val="008F0243"/>
    <w:rsid w:val="008F26A7"/>
    <w:rsid w:val="00900020"/>
    <w:rsid w:val="00911649"/>
    <w:rsid w:val="00921627"/>
    <w:rsid w:val="009405F1"/>
    <w:rsid w:val="00954AD4"/>
    <w:rsid w:val="009708D1"/>
    <w:rsid w:val="00973F6B"/>
    <w:rsid w:val="00976DB7"/>
    <w:rsid w:val="0098205A"/>
    <w:rsid w:val="009B5962"/>
    <w:rsid w:val="009C46A7"/>
    <w:rsid w:val="009E1769"/>
    <w:rsid w:val="009E1C06"/>
    <w:rsid w:val="009F01BD"/>
    <w:rsid w:val="009F4570"/>
    <w:rsid w:val="00A004FB"/>
    <w:rsid w:val="00A05EC1"/>
    <w:rsid w:val="00A068A4"/>
    <w:rsid w:val="00A121B8"/>
    <w:rsid w:val="00A23AFB"/>
    <w:rsid w:val="00A84EE7"/>
    <w:rsid w:val="00AB04F3"/>
    <w:rsid w:val="00AC0251"/>
    <w:rsid w:val="00AD0D41"/>
    <w:rsid w:val="00AE4A8E"/>
    <w:rsid w:val="00AE6187"/>
    <w:rsid w:val="00B03B86"/>
    <w:rsid w:val="00B05B5A"/>
    <w:rsid w:val="00B07947"/>
    <w:rsid w:val="00B134FA"/>
    <w:rsid w:val="00B14914"/>
    <w:rsid w:val="00B1629F"/>
    <w:rsid w:val="00B165DD"/>
    <w:rsid w:val="00B17A33"/>
    <w:rsid w:val="00B354A7"/>
    <w:rsid w:val="00B378F8"/>
    <w:rsid w:val="00B53D8E"/>
    <w:rsid w:val="00B54397"/>
    <w:rsid w:val="00B54FC4"/>
    <w:rsid w:val="00B75A6D"/>
    <w:rsid w:val="00B81664"/>
    <w:rsid w:val="00B85935"/>
    <w:rsid w:val="00B86913"/>
    <w:rsid w:val="00BA05F4"/>
    <w:rsid w:val="00BB33D0"/>
    <w:rsid w:val="00BC2804"/>
    <w:rsid w:val="00BD32A9"/>
    <w:rsid w:val="00BE6502"/>
    <w:rsid w:val="00BF09C3"/>
    <w:rsid w:val="00C252C1"/>
    <w:rsid w:val="00C31267"/>
    <w:rsid w:val="00C317BC"/>
    <w:rsid w:val="00C31B05"/>
    <w:rsid w:val="00C44E41"/>
    <w:rsid w:val="00C76D97"/>
    <w:rsid w:val="00C812F0"/>
    <w:rsid w:val="00CA2926"/>
    <w:rsid w:val="00CB3CC6"/>
    <w:rsid w:val="00CD1030"/>
    <w:rsid w:val="00CD2A4D"/>
    <w:rsid w:val="00CD4366"/>
    <w:rsid w:val="00CD6E3D"/>
    <w:rsid w:val="00CE2472"/>
    <w:rsid w:val="00CE551A"/>
    <w:rsid w:val="00CF138B"/>
    <w:rsid w:val="00CF38EF"/>
    <w:rsid w:val="00CF3D43"/>
    <w:rsid w:val="00CF7FCE"/>
    <w:rsid w:val="00D0163B"/>
    <w:rsid w:val="00D020DC"/>
    <w:rsid w:val="00D03178"/>
    <w:rsid w:val="00D40912"/>
    <w:rsid w:val="00D53E89"/>
    <w:rsid w:val="00D604D4"/>
    <w:rsid w:val="00D72D7A"/>
    <w:rsid w:val="00D76F05"/>
    <w:rsid w:val="00D81673"/>
    <w:rsid w:val="00DC1CE6"/>
    <w:rsid w:val="00DC2318"/>
    <w:rsid w:val="00DC2F29"/>
    <w:rsid w:val="00DD303B"/>
    <w:rsid w:val="00DE1703"/>
    <w:rsid w:val="00DE2676"/>
    <w:rsid w:val="00DE2BFA"/>
    <w:rsid w:val="00E40382"/>
    <w:rsid w:val="00E64067"/>
    <w:rsid w:val="00E77C39"/>
    <w:rsid w:val="00E93EC1"/>
    <w:rsid w:val="00EA1B6A"/>
    <w:rsid w:val="00EB0009"/>
    <w:rsid w:val="00EB41A6"/>
    <w:rsid w:val="00EB4F3F"/>
    <w:rsid w:val="00EC33E8"/>
    <w:rsid w:val="00ED6F9A"/>
    <w:rsid w:val="00EE1B03"/>
    <w:rsid w:val="00EE6243"/>
    <w:rsid w:val="00EF5F9B"/>
    <w:rsid w:val="00F059E3"/>
    <w:rsid w:val="00F05B78"/>
    <w:rsid w:val="00F1653E"/>
    <w:rsid w:val="00F20F9D"/>
    <w:rsid w:val="00F44E4A"/>
    <w:rsid w:val="00F53F8E"/>
    <w:rsid w:val="00F545A1"/>
    <w:rsid w:val="00F57A87"/>
    <w:rsid w:val="00F6515B"/>
    <w:rsid w:val="00F6529A"/>
    <w:rsid w:val="00F65E31"/>
    <w:rsid w:val="00F669C4"/>
    <w:rsid w:val="00F74CE0"/>
    <w:rsid w:val="00F8555A"/>
    <w:rsid w:val="00FA3096"/>
    <w:rsid w:val="00FB5089"/>
    <w:rsid w:val="00FB66E8"/>
    <w:rsid w:val="00FE0110"/>
    <w:rsid w:val="00FE1575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669C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9C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C812F0"/>
    <w:pPr>
      <w:spacing w:after="0" w:line="240" w:lineRule="auto"/>
    </w:pPr>
    <w:rPr>
      <w:rFonts w:ascii="Times New Roman" w:hAnsi="Times New Roman"/>
      <w:noProof/>
      <w:sz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8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F0"/>
    <w:rPr>
      <w:rFonts w:ascii="Times New Roman" w:hAnsi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F0"/>
    <w:rPr>
      <w:rFonts w:ascii="Times New Roman" w:hAnsi="Times New Roman"/>
      <w:b/>
      <w:bCs/>
      <w:noProof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Leontina Grigore Gurgu</cp:lastModifiedBy>
  <cp:revision>216</cp:revision>
  <cp:lastPrinted>2024-09-25T08:53:00Z</cp:lastPrinted>
  <dcterms:created xsi:type="dcterms:W3CDTF">2025-04-25T08:38:00Z</dcterms:created>
  <dcterms:modified xsi:type="dcterms:W3CDTF">2025-05-21T18:49:00Z</dcterms:modified>
</cp:coreProperties>
</file>